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BE" w:rsidRDefault="00CD4630">
      <w:r>
        <w:fldChar w:fldCharType="begin"/>
      </w:r>
      <w:r>
        <w:instrText xml:space="preserve"> HYPERLINK "https://sh.wikipedia.org/wiki/Edgar_Allan_Poe" </w:instrText>
      </w:r>
      <w:r>
        <w:fldChar w:fldCharType="separate"/>
      </w:r>
      <w:r>
        <w:rPr>
          <w:rStyle w:val="Hiperveza"/>
        </w:rPr>
        <w:t xml:space="preserve">Edgar </w:t>
      </w:r>
      <w:proofErr w:type="spellStart"/>
      <w:r>
        <w:rPr>
          <w:rStyle w:val="Hiperveza"/>
        </w:rPr>
        <w:t>Allan</w:t>
      </w:r>
      <w:proofErr w:type="spellEnd"/>
      <w:r>
        <w:rPr>
          <w:rStyle w:val="Hiperveza"/>
        </w:rPr>
        <w:t xml:space="preserve"> </w:t>
      </w:r>
      <w:proofErr w:type="spellStart"/>
      <w:r>
        <w:rPr>
          <w:rStyle w:val="Hiperveza"/>
        </w:rPr>
        <w:t>Poe</w:t>
      </w:r>
      <w:proofErr w:type="spellEnd"/>
      <w:r>
        <w:rPr>
          <w:rStyle w:val="Hiperveza"/>
        </w:rPr>
        <w:t xml:space="preserve"> - </w:t>
      </w:r>
      <w:proofErr w:type="spellStart"/>
      <w:r>
        <w:rPr>
          <w:rStyle w:val="Hiperveza"/>
        </w:rPr>
        <w:t>Wikipedia</w:t>
      </w:r>
      <w:proofErr w:type="spellEnd"/>
      <w:r>
        <w:fldChar w:fldCharType="end"/>
      </w:r>
    </w:p>
    <w:p w:rsidR="00CD4630" w:rsidRDefault="00647334">
      <w:hyperlink r:id="rId4" w:anchor="cite_note-eureka-6" w:history="1">
        <w:proofErr w:type="spellStart"/>
        <w:r w:rsidR="00CD4630">
          <w:rPr>
            <w:rStyle w:val="Hiperveza"/>
          </w:rPr>
          <w:t>Olbers</w:t>
        </w:r>
        <w:proofErr w:type="spellEnd"/>
        <w:r w:rsidR="00CD4630">
          <w:rPr>
            <w:rStyle w:val="Hiperveza"/>
          </w:rPr>
          <w:t xml:space="preserve">' </w:t>
        </w:r>
        <w:proofErr w:type="spellStart"/>
        <w:r w:rsidR="00CD4630">
          <w:rPr>
            <w:rStyle w:val="Hiperveza"/>
          </w:rPr>
          <w:t>paradox</w:t>
        </w:r>
        <w:proofErr w:type="spellEnd"/>
        <w:r w:rsidR="00CD4630">
          <w:rPr>
            <w:rStyle w:val="Hiperveza"/>
          </w:rPr>
          <w:t xml:space="preserve"> - </w:t>
        </w:r>
        <w:proofErr w:type="spellStart"/>
        <w:r w:rsidR="00CD4630">
          <w:rPr>
            <w:rStyle w:val="Hiperveza"/>
          </w:rPr>
          <w:t>Wikipedia</w:t>
        </w:r>
        <w:proofErr w:type="spellEnd"/>
      </w:hyperlink>
    </w:p>
    <w:p w:rsidR="00D556C6" w:rsidRDefault="00647334">
      <w:hyperlink r:id="rId5" w:history="1">
        <w:proofErr w:type="spellStart"/>
        <w:r w:rsidR="00D556C6">
          <w:rPr>
            <w:rStyle w:val="Hiperveza"/>
          </w:rPr>
          <w:t>Heinrich</w:t>
        </w:r>
        <w:proofErr w:type="spellEnd"/>
        <w:r w:rsidR="00D556C6">
          <w:rPr>
            <w:rStyle w:val="Hiperveza"/>
          </w:rPr>
          <w:t xml:space="preserve"> </w:t>
        </w:r>
        <w:proofErr w:type="spellStart"/>
        <w:r w:rsidR="00D556C6">
          <w:rPr>
            <w:rStyle w:val="Hiperveza"/>
          </w:rPr>
          <w:t>Wilhelm</w:t>
        </w:r>
        <w:proofErr w:type="spellEnd"/>
        <w:r w:rsidR="00D556C6">
          <w:rPr>
            <w:rStyle w:val="Hiperveza"/>
          </w:rPr>
          <w:t xml:space="preserve"> </w:t>
        </w:r>
        <w:proofErr w:type="spellStart"/>
        <w:r w:rsidR="00D556C6">
          <w:rPr>
            <w:rStyle w:val="Hiperveza"/>
          </w:rPr>
          <w:t>Matthias</w:t>
        </w:r>
        <w:proofErr w:type="spellEnd"/>
        <w:r w:rsidR="00D556C6">
          <w:rPr>
            <w:rStyle w:val="Hiperveza"/>
          </w:rPr>
          <w:t xml:space="preserve"> </w:t>
        </w:r>
        <w:proofErr w:type="spellStart"/>
        <w:r w:rsidR="00D556C6">
          <w:rPr>
            <w:rStyle w:val="Hiperveza"/>
          </w:rPr>
          <w:t>Olbers</w:t>
        </w:r>
        <w:proofErr w:type="spellEnd"/>
        <w:r w:rsidR="00D556C6">
          <w:rPr>
            <w:rStyle w:val="Hiperveza"/>
          </w:rPr>
          <w:t xml:space="preserve"> - </w:t>
        </w:r>
        <w:proofErr w:type="spellStart"/>
        <w:r w:rsidR="00D556C6">
          <w:rPr>
            <w:rStyle w:val="Hiperveza"/>
          </w:rPr>
          <w:t>Wikipedia</w:t>
        </w:r>
        <w:proofErr w:type="spellEnd"/>
      </w:hyperlink>
    </w:p>
    <w:p w:rsidR="009F2FFE" w:rsidRDefault="00647334">
      <w:pPr>
        <w:rPr>
          <w:rStyle w:val="Hiperveza"/>
        </w:rPr>
      </w:pPr>
      <w:hyperlink r:id="rId6" w:history="1">
        <w:proofErr w:type="spellStart"/>
        <w:r w:rsidR="009F2FFE">
          <w:rPr>
            <w:rStyle w:val="Hiperveza"/>
          </w:rPr>
          <w:t>Books</w:t>
        </w:r>
        <w:proofErr w:type="spellEnd"/>
        <w:r w:rsidR="009F2FFE">
          <w:rPr>
            <w:rStyle w:val="Hiperveza"/>
          </w:rPr>
          <w:t xml:space="preserve">: Edgar </w:t>
        </w:r>
        <w:proofErr w:type="spellStart"/>
        <w:r w:rsidR="009F2FFE">
          <w:rPr>
            <w:rStyle w:val="Hiperveza"/>
          </w:rPr>
          <w:t>Allan</w:t>
        </w:r>
        <w:proofErr w:type="spellEnd"/>
        <w:r w:rsidR="009F2FFE">
          <w:rPr>
            <w:rStyle w:val="Hiperveza"/>
          </w:rPr>
          <w:t xml:space="preserve"> </w:t>
        </w:r>
        <w:proofErr w:type="spellStart"/>
        <w:r w:rsidR="009F2FFE">
          <w:rPr>
            <w:rStyle w:val="Hiperveza"/>
          </w:rPr>
          <w:t>Poe</w:t>
        </w:r>
        <w:proofErr w:type="spellEnd"/>
        <w:r w:rsidR="009F2FFE">
          <w:rPr>
            <w:rStyle w:val="Hiperveza"/>
          </w:rPr>
          <w:t xml:space="preserve">: Eureka--A Prose </w:t>
        </w:r>
        <w:proofErr w:type="spellStart"/>
        <w:r w:rsidR="009F2FFE">
          <w:rPr>
            <w:rStyle w:val="Hiperveza"/>
          </w:rPr>
          <w:t>Poem</w:t>
        </w:r>
        <w:proofErr w:type="spellEnd"/>
        <w:r w:rsidR="009F2FFE">
          <w:rPr>
            <w:rStyle w:val="Hiperveza"/>
          </w:rPr>
          <w:t xml:space="preserve"> (archive.org)</w:t>
        </w:r>
      </w:hyperlink>
    </w:p>
    <w:p w:rsidR="00880553" w:rsidRDefault="00647334">
      <w:hyperlink r:id="rId7" w:history="1">
        <w:r w:rsidR="004D50D1" w:rsidRPr="004D50D1">
          <w:rPr>
            <w:color w:val="0000FF"/>
            <w:u w:val="single"/>
          </w:rPr>
          <w:t>Edgar </w:t>
        </w:r>
        <w:proofErr w:type="spellStart"/>
        <w:r w:rsidR="004D50D1" w:rsidRPr="004D50D1">
          <w:rPr>
            <w:color w:val="0000FF"/>
            <w:u w:val="single"/>
          </w:rPr>
          <w:t>Allan</w:t>
        </w:r>
        <w:proofErr w:type="spellEnd"/>
        <w:r w:rsidR="004D50D1" w:rsidRPr="004D50D1">
          <w:rPr>
            <w:color w:val="0000FF"/>
            <w:u w:val="single"/>
          </w:rPr>
          <w:t xml:space="preserve"> </w:t>
        </w:r>
        <w:proofErr w:type="spellStart"/>
        <w:r w:rsidR="004D50D1" w:rsidRPr="004D50D1">
          <w:rPr>
            <w:color w:val="0000FF"/>
            <w:u w:val="single"/>
          </w:rPr>
          <w:t>Poe</w:t>
        </w:r>
        <w:proofErr w:type="spellEnd"/>
        <w:r w:rsidR="004D50D1" w:rsidRPr="004D50D1">
          <w:rPr>
            <w:color w:val="0000FF"/>
            <w:u w:val="single"/>
          </w:rPr>
          <w:t xml:space="preserve"> – Eureka: A Prose </w:t>
        </w:r>
        <w:proofErr w:type="spellStart"/>
        <w:r w:rsidR="004D50D1" w:rsidRPr="004D50D1">
          <w:rPr>
            <w:color w:val="0000FF"/>
            <w:u w:val="single"/>
          </w:rPr>
          <w:t>Poem</w:t>
        </w:r>
        <w:proofErr w:type="spellEnd"/>
        <w:r w:rsidR="004D50D1" w:rsidRPr="004D50D1">
          <w:rPr>
            <w:color w:val="0000FF"/>
            <w:u w:val="single"/>
          </w:rPr>
          <w:t xml:space="preserve"> | </w:t>
        </w:r>
        <w:proofErr w:type="spellStart"/>
        <w:r w:rsidR="004D50D1" w:rsidRPr="004D50D1">
          <w:rPr>
            <w:color w:val="0000FF"/>
            <w:u w:val="single"/>
          </w:rPr>
          <w:t>Genius</w:t>
        </w:r>
        <w:proofErr w:type="spellEnd"/>
      </w:hyperlink>
    </w:p>
    <w:p w:rsidR="00880553" w:rsidRDefault="00647334">
      <w:hyperlink r:id="rId8" w:history="1">
        <w:r w:rsidR="00880553" w:rsidRPr="00880553">
          <w:rPr>
            <w:color w:val="0000FF"/>
            <w:u w:val="single"/>
          </w:rPr>
          <w:t xml:space="preserve">(325) The </w:t>
        </w:r>
        <w:proofErr w:type="spellStart"/>
        <w:r w:rsidR="00880553" w:rsidRPr="00880553">
          <w:rPr>
            <w:color w:val="0000FF"/>
            <w:u w:val="single"/>
          </w:rPr>
          <w:t>Fall</w:t>
        </w:r>
        <w:proofErr w:type="spellEnd"/>
        <w:r w:rsidR="00880553" w:rsidRPr="00880553">
          <w:rPr>
            <w:color w:val="0000FF"/>
            <w:u w:val="single"/>
          </w:rPr>
          <w:t xml:space="preserve"> of the </w:t>
        </w:r>
        <w:proofErr w:type="spellStart"/>
        <w:r w:rsidR="00880553" w:rsidRPr="00880553">
          <w:rPr>
            <w:color w:val="0000FF"/>
            <w:u w:val="single"/>
          </w:rPr>
          <w:t>House</w:t>
        </w:r>
        <w:proofErr w:type="spellEnd"/>
        <w:r w:rsidR="00880553" w:rsidRPr="00880553">
          <w:rPr>
            <w:color w:val="0000FF"/>
            <w:u w:val="single"/>
          </w:rPr>
          <w:t xml:space="preserve"> of </w:t>
        </w:r>
        <w:proofErr w:type="spellStart"/>
        <w:r w:rsidR="00880553" w:rsidRPr="00880553">
          <w:rPr>
            <w:color w:val="0000FF"/>
            <w:u w:val="single"/>
          </w:rPr>
          <w:t>Usher</w:t>
        </w:r>
        <w:proofErr w:type="spellEnd"/>
        <w:r w:rsidR="00880553" w:rsidRPr="00880553">
          <w:rPr>
            <w:color w:val="0000FF"/>
            <w:u w:val="single"/>
          </w:rPr>
          <w:t xml:space="preserve"> - Vincent Price (1960) - </w:t>
        </w:r>
        <w:proofErr w:type="spellStart"/>
        <w:r w:rsidR="00880553" w:rsidRPr="00880553">
          <w:rPr>
            <w:color w:val="0000FF"/>
            <w:u w:val="single"/>
          </w:rPr>
          <w:t>Official</w:t>
        </w:r>
        <w:proofErr w:type="spellEnd"/>
        <w:r w:rsidR="00880553" w:rsidRPr="00880553">
          <w:rPr>
            <w:color w:val="0000FF"/>
            <w:u w:val="single"/>
          </w:rPr>
          <w:t xml:space="preserve"> </w:t>
        </w:r>
        <w:proofErr w:type="spellStart"/>
        <w:r w:rsidR="00880553" w:rsidRPr="00880553">
          <w:rPr>
            <w:color w:val="0000FF"/>
            <w:u w:val="single"/>
          </w:rPr>
          <w:t>Trailer</w:t>
        </w:r>
        <w:proofErr w:type="spellEnd"/>
        <w:r w:rsidR="00880553" w:rsidRPr="00880553">
          <w:rPr>
            <w:color w:val="0000FF"/>
            <w:u w:val="single"/>
          </w:rPr>
          <w:t xml:space="preserve"> - YouTube</w:t>
        </w:r>
      </w:hyperlink>
    </w:p>
    <w:p w:rsidR="00880553" w:rsidRDefault="00647334">
      <w:pPr>
        <w:rPr>
          <w:color w:val="0000FF"/>
          <w:u w:val="single"/>
        </w:rPr>
      </w:pPr>
      <w:hyperlink r:id="rId9" w:history="1">
        <w:r w:rsidR="00880553" w:rsidRPr="00880553">
          <w:rPr>
            <w:color w:val="0000FF"/>
            <w:u w:val="single"/>
          </w:rPr>
          <w:t>(325) THE RAVEN-</w:t>
        </w:r>
        <w:proofErr w:type="spellStart"/>
        <w:r w:rsidR="00880553" w:rsidRPr="00880553">
          <w:rPr>
            <w:color w:val="0000FF"/>
            <w:u w:val="single"/>
          </w:rPr>
          <w:t>final</w:t>
        </w:r>
        <w:proofErr w:type="spellEnd"/>
        <w:r w:rsidR="00880553" w:rsidRPr="00880553">
          <w:rPr>
            <w:color w:val="0000FF"/>
            <w:u w:val="single"/>
          </w:rPr>
          <w:t xml:space="preserve"> </w:t>
        </w:r>
        <w:proofErr w:type="spellStart"/>
        <w:r w:rsidR="00880553" w:rsidRPr="00880553">
          <w:rPr>
            <w:color w:val="0000FF"/>
            <w:u w:val="single"/>
          </w:rPr>
          <w:t>fight</w:t>
        </w:r>
        <w:proofErr w:type="spellEnd"/>
        <w:r w:rsidR="00880553" w:rsidRPr="00880553">
          <w:rPr>
            <w:color w:val="0000FF"/>
            <w:u w:val="single"/>
          </w:rPr>
          <w:t xml:space="preserve"> ! - YouTube</w:t>
        </w:r>
      </w:hyperlink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CF4915" w:rsidRDefault="00CF4915">
      <w:pPr>
        <w:rPr>
          <w:color w:val="0000FF"/>
          <w:u w:val="single"/>
        </w:rPr>
      </w:pPr>
      <w:bookmarkStart w:id="0" w:name="_GoBack"/>
      <w:bookmarkEnd w:id="0"/>
    </w:p>
    <w:p w:rsidR="00537615" w:rsidRDefault="00537615">
      <w:pPr>
        <w:rPr>
          <w:color w:val="0000FF"/>
          <w:u w:val="single"/>
        </w:rPr>
      </w:pPr>
    </w:p>
    <w:p w:rsidR="00537615" w:rsidRDefault="00537615">
      <w:pPr>
        <w:rPr>
          <w:color w:val="0000FF"/>
          <w:u w:val="single"/>
        </w:rPr>
      </w:pPr>
    </w:p>
    <w:p w:rsidR="00537615" w:rsidRPr="00537615" w:rsidRDefault="00537615">
      <w:pPr>
        <w:rPr>
          <w:b/>
          <w:sz w:val="32"/>
          <w:szCs w:val="32"/>
        </w:rPr>
      </w:pPr>
      <w:r w:rsidRPr="00537615">
        <w:rPr>
          <w:b/>
          <w:sz w:val="32"/>
          <w:szCs w:val="32"/>
        </w:rPr>
        <w:lastRenderedPageBreak/>
        <w:t xml:space="preserve">Vježba 2. </w:t>
      </w:r>
    </w:p>
    <w:p w:rsidR="009F2FFE" w:rsidRDefault="00111B2D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Hitherto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the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Universe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stars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has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always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been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considered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as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coincident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with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Universe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proper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as I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have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defined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it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in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commencement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this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Discourse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It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has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been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always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either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directly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or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indirectly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assumed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-–at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least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since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dawn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intelligible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Astronomy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-–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that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were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it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possible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for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us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attain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any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given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point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in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space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we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should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still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find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on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all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sides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us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an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interminable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succession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stars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This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was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untenable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idea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Pascal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when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making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perhaps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most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successful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attempt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ever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made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at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periphrasing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conception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for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which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we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struggle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in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word "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Universe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." "It is a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sphere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," he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says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"of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which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centre is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everywhere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the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circumference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nowhere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." But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although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this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intended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definition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is,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in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fact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no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definition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the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Universe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stars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we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may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accept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it,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with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some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mental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reservation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as a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definition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rigorous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enough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for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all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practical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purposes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) of the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Universe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proper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-–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that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is to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say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of the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Universe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space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This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latter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then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let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us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regard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as "a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sphere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which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centre is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everywhere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the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circumference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nowhere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." In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fact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while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we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find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it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impossible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fancy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an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end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space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we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have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no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difficulty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in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picturing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ourselves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any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one of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an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infinity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beginnings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.</w:t>
      </w:r>
    </w:p>
    <w:p w:rsidR="00537615" w:rsidRDefault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537615" w:rsidRDefault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Objasnite ukratko Pascalov model Svemira. </w:t>
      </w:r>
    </w:p>
    <w:p w:rsidR="00537615" w:rsidRDefault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Objasnite pojmove Svemir prostora i Svemira zvijezda (nebeskih </w:t>
      </w:r>
      <w:proofErr w:type="spellStart"/>
      <w:r>
        <w:rPr>
          <w:rFonts w:ascii="Georgia" w:hAnsi="Georgia"/>
          <w:color w:val="000000"/>
          <w:sz w:val="28"/>
          <w:szCs w:val="28"/>
          <w:shd w:val="clear" w:color="auto" w:fill="FFFFFF"/>
        </w:rPr>
        <w:t>tjela</w:t>
      </w:r>
      <w:proofErr w:type="spellEnd"/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). </w:t>
      </w:r>
    </w:p>
    <w:p w:rsidR="00120D01" w:rsidRDefault="00120D01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537615" w:rsidRDefault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537615" w:rsidRDefault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537615" w:rsidRDefault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537615" w:rsidRDefault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537615" w:rsidRDefault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537615" w:rsidRDefault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537615" w:rsidRDefault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537615" w:rsidRDefault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537615" w:rsidRDefault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537615" w:rsidRDefault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537615" w:rsidRDefault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537615" w:rsidRPr="00537615" w:rsidRDefault="00537615" w:rsidP="0053761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Vježba 3</w:t>
      </w:r>
      <w:r w:rsidRPr="00537615">
        <w:rPr>
          <w:b/>
          <w:sz w:val="32"/>
          <w:szCs w:val="32"/>
        </w:rPr>
        <w:t xml:space="preserve">. </w:t>
      </w:r>
    </w:p>
    <w:p w:rsidR="00537615" w:rsidRDefault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120D01" w:rsidRDefault="00120D01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For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example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: at the distance B,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from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luminous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centre A, a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certain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number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particles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are so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diffused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as to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occupy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surface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B.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Then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at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double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distance—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is to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say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at C—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they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will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be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so much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farther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diffused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as to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occupy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four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such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surfaces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:—at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treble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distance,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or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at D,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they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will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be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so much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farther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separated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as to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occupy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nine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such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surfaces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:—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while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at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quadruple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distance,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or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at E,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they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will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have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become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so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scattered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as to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spread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themselves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over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sixteen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such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surfaces</w:t>
      </w:r>
      <w:proofErr w:type="spellEnd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—and so on </w:t>
      </w:r>
      <w:proofErr w:type="spellStart"/>
      <w:r w:rsidRPr="00120D01">
        <w:rPr>
          <w:rFonts w:ascii="Georgia" w:hAnsi="Georgia"/>
          <w:color w:val="000000"/>
          <w:sz w:val="28"/>
          <w:szCs w:val="28"/>
          <w:shd w:val="clear" w:color="auto" w:fill="FFFFFF"/>
        </w:rPr>
        <w:t>forever</w:t>
      </w:r>
      <w:proofErr w:type="spellEnd"/>
    </w:p>
    <w:p w:rsidR="00537615" w:rsidRDefault="00C2465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Through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what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know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propagation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light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direct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proof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more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remote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stars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existed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under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forms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now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for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inconceivable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number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So far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back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least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as the period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stars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underwent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condensation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must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epoch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mass-constitutive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processes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began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conceive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processes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as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still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going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case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certain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nebulæ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,”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while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other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cases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find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them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thoroughly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forced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into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assumptions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really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basis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whatever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—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thrust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again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upon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revolting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Reason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blasphemous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idea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special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interposition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—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suppose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particular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instances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nebulæ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,”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unerring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God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found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necessary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introduce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certain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supplementary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regulations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—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certain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improvements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the general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law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—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certain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retouchings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emendations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word,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had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effect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deferring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completion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individual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stars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for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centuries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centuries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beyond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æra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during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</w:t>
      </w:r>
      <w:r w:rsidR="00537615">
        <w:rPr>
          <w:rFonts w:ascii="Arial" w:hAnsi="Arial" w:cs="Arial"/>
          <w:color w:val="000000"/>
          <w:sz w:val="27"/>
          <w:szCs w:val="27"/>
          <w:shd w:val="clear" w:color="auto" w:fill="FFFFFF"/>
        </w:rPr>
        <w:t>ther</w:t>
      </w:r>
      <w:proofErr w:type="spellEnd"/>
      <w:r w:rsidR="0053761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37615">
        <w:rPr>
          <w:rFonts w:ascii="Arial" w:hAnsi="Arial" w:cs="Arial"/>
          <w:color w:val="000000"/>
          <w:sz w:val="27"/>
          <w:szCs w:val="27"/>
          <w:shd w:val="clear" w:color="auto" w:fill="FFFFFF"/>
        </w:rPr>
        <w:t>stellar</w:t>
      </w:r>
      <w:proofErr w:type="spellEnd"/>
      <w:r w:rsidR="0053761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537615">
        <w:rPr>
          <w:rFonts w:ascii="Arial" w:hAnsi="Arial" w:cs="Arial"/>
          <w:color w:val="000000"/>
          <w:sz w:val="27"/>
          <w:szCs w:val="27"/>
          <w:shd w:val="clear" w:color="auto" w:fill="FFFFFF"/>
        </w:rPr>
        <w:t>bodies</w:t>
      </w:r>
      <w:proofErr w:type="spellEnd"/>
      <w:r w:rsidR="0053761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had time,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only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fully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constituted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but to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grow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hoary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unspeakable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old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age.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course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it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immediately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objected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since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light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recognize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nebulæ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now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must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merely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which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left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surfaces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vast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number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ago,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processes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present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observed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or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supposed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observed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are,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fact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not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processes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now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actually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going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on, but the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phantoms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processes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completed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long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Past—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just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as I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maintain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these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mass-constitutive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processes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must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537615" w:rsidRDefault="0053761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537615" w:rsidRDefault="00537615" w:rsidP="00537615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Opišite navedeni proces!</w:t>
      </w:r>
    </w:p>
    <w:p w:rsidR="00537615" w:rsidRDefault="00537615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24655" w:rsidRDefault="002B653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b/>
          <w:sz w:val="32"/>
          <w:szCs w:val="32"/>
        </w:rPr>
        <w:lastRenderedPageBreak/>
        <w:t>Vježba 4</w:t>
      </w:r>
      <w:r w:rsidRPr="00537615">
        <w:rPr>
          <w:b/>
          <w:sz w:val="32"/>
          <w:szCs w:val="32"/>
        </w:rPr>
        <w:t xml:space="preserve">. </w:t>
      </w:r>
      <w:r w:rsidR="00C24655">
        <w:rPr>
          <w:rFonts w:ascii="Arial" w:hAnsi="Arial" w:cs="Arial"/>
          <w:color w:val="000000"/>
          <w:sz w:val="27"/>
          <w:szCs w:val="27"/>
        </w:rPr>
        <w:br/>
      </w:r>
      <w:r w:rsidR="00C24655">
        <w:rPr>
          <w:rFonts w:ascii="Arial" w:hAnsi="Arial" w:cs="Arial"/>
          <w:color w:val="000000"/>
          <w:sz w:val="27"/>
          <w:szCs w:val="27"/>
        </w:rPr>
        <w:br/>
      </w:r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this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reply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that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neither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is the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now-observed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condition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the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condensed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stars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their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actual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condition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but a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condition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completed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long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in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Past; so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that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my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argument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drawn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from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relative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condition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the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stars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the “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nebulæ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,” is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in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no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manner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disturbed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Moreover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those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who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maintain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existence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nebulæ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do not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refer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nebulosity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extreme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distance;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they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declare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it a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real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not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merely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perspective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nebulosity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That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may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conceive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indeed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a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nebular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mass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as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visible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at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all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must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conceive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it as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very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near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us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in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comparison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with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condensed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stars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brought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into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view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by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modern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telescopes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In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maintaining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appearances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in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question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then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to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be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really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nebulous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maintain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their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comparative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vicinity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our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point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view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Thus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their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condition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as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see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them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now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must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be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referred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an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epoch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far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less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remote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than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that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which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we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may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refer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now-observed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condition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at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least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majority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of the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stars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.—In a word,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should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Astronomy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ever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demonstrate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 “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nebula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,”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in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sense at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present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intended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I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should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consider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Nebular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Cosmogony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—not,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indeed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as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corroborated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by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demonstration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—but as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thereby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irretrievably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overthrown</w:t>
      </w:r>
      <w:proofErr w:type="spellEnd"/>
      <w:r w:rsidR="00C24655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1A56F9" w:rsidRDefault="001A56F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Ukratko objasnite navedeni tekst.</w:t>
      </w:r>
    </w:p>
    <w:p w:rsidR="001A56F9" w:rsidRDefault="001A56F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A56F9" w:rsidRDefault="001A56F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A56F9" w:rsidRDefault="001A56F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A56F9" w:rsidRDefault="001A56F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A56F9" w:rsidRDefault="001A56F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A56F9" w:rsidRDefault="001A56F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A56F9" w:rsidRDefault="001A56F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A56F9" w:rsidRDefault="001A56F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A56F9" w:rsidRDefault="001A56F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A56F9" w:rsidRDefault="001A56F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A56F9" w:rsidRDefault="001A56F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A56F9" w:rsidRDefault="001A56F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A56F9" w:rsidRDefault="001A56F9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A56F9" w:rsidRPr="002B653C" w:rsidRDefault="001A56F9">
      <w:pPr>
        <w:rPr>
          <w:b/>
          <w:sz w:val="32"/>
          <w:szCs w:val="32"/>
        </w:rPr>
      </w:pPr>
    </w:p>
    <w:p w:rsidR="001A56F9" w:rsidRPr="002B653C" w:rsidRDefault="001A56F9" w:rsidP="001A56F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Vježba </w:t>
      </w:r>
      <w:r>
        <w:rPr>
          <w:b/>
          <w:sz w:val="32"/>
          <w:szCs w:val="32"/>
        </w:rPr>
        <w:t>5</w:t>
      </w:r>
      <w:r w:rsidRPr="00537615">
        <w:rPr>
          <w:b/>
          <w:sz w:val="32"/>
          <w:szCs w:val="32"/>
        </w:rPr>
        <w:t xml:space="preserve">. </w:t>
      </w:r>
    </w:p>
    <w:p w:rsidR="002B653C" w:rsidRDefault="002B653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427B0" w:rsidRDefault="008427B0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comprehend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then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the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insulation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our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Universe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perceive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isolation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—of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all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which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grasp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senses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know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there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exists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one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cluster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clusters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—a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collection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around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which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on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all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sides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extend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immeasurable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wildernesses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a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Space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all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human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perception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untenanted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. But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because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upon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confines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this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Universe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Stars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are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compelled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to pause,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through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want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farther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evidence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from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senses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is it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right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conclude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in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fact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there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is no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material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point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beyond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which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have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thus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been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permitted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attain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Have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or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have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not,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an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analogical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right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to the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inference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this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perceptible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Universe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—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this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cluster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clusters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—is but one of a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series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clusters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clusters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the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rest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which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are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invisible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through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distance—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through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diffusion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their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light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being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so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excessive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ere it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re</w:t>
      </w:r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>aches</w:t>
      </w:r>
      <w:proofErr w:type="spellEnd"/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>us</w:t>
      </w:r>
      <w:proofErr w:type="spellEnd"/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as not to </w:t>
      </w:r>
      <w:proofErr w:type="spellStart"/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>produce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upon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our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retinas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light-impression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—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or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from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there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being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no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such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emanation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as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light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at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all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in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these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unspeakably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distant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worlds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—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or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lastly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from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mere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interval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being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so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vast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electric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tidings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their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presence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in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Space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have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not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yet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—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through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the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lapsing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myriads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years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—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been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enabled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traverse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8427B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interval?</w:t>
      </w:r>
    </w:p>
    <w:p w:rsidR="00171418" w:rsidRDefault="00171418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0110EE" w:rsidRDefault="000110EE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Shvaćamo, dakle, izolaciju našeg Svemira. Uočavamo izoliranost toga – svega onoga što shvaćamo osjetilima. Znamo da postoji jedan skup grozdova - zbirka </w:t>
      </w:r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>(</w:t>
      </w:r>
      <w:proofErr w:type="spellStart"/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>klastera</w:t>
      </w:r>
      <w:proofErr w:type="spellEnd"/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) 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>oko koje se sa svih strana protežu neizmjerne divljine Pro</w:t>
      </w:r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>stora neograničeno svakoj pojedinačnoj ljudskoj percepciji.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Ali b</w:t>
      </w:r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>udući da smo na granicama ovog S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>vemira zvijezda prisiljeni zastati, zbog nedostatka dalj</w:t>
      </w:r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>nj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ih </w:t>
      </w:r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>osjetilnih dokaza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je li ispravno zaključiti da, zapravo, ne postoji materijalna </w:t>
      </w:r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>točka izvan one koju smo na taj način mogli percipirati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>?</w:t>
      </w:r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Imamo li, ili nemamo, 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pravo na </w:t>
      </w:r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analogijski 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zaključak da je ovaj </w:t>
      </w:r>
      <w:proofErr w:type="spellStart"/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>perceptibilni</w:t>
      </w:r>
      <w:proofErr w:type="spellEnd"/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Univerzum – da je ova nakupina </w:t>
      </w:r>
      <w:proofErr w:type="spellStart"/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>nakupina</w:t>
      </w:r>
      <w:proofErr w:type="spellEnd"/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– samo jedna od niza nakup</w:t>
      </w:r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ina </w:t>
      </w:r>
      <w:proofErr w:type="spellStart"/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>nakupina</w:t>
      </w:r>
      <w:proofErr w:type="spellEnd"/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>, od kojih su ostale nevidljive</w:t>
      </w:r>
      <w:r w:rsidR="00171418">
        <w:rPr>
          <w:rFonts w:ascii="Georgia" w:hAnsi="Georgia"/>
          <w:color w:val="000000"/>
          <w:sz w:val="28"/>
          <w:szCs w:val="28"/>
          <w:shd w:val="clear" w:color="auto" w:fill="FFFFFF"/>
        </w:rPr>
        <w:t>?!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171418">
        <w:rPr>
          <w:rFonts w:ascii="Georgia" w:hAnsi="Georgia"/>
          <w:color w:val="000000"/>
          <w:sz w:val="28"/>
          <w:szCs w:val="28"/>
          <w:shd w:val="clear" w:color="auto" w:fill="FFFFFF"/>
        </w:rPr>
        <w:t>Je li na toj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daljin</w:t>
      </w:r>
      <w:r w:rsidR="00171418">
        <w:rPr>
          <w:rFonts w:ascii="Georgia" w:hAnsi="Georgia"/>
          <w:color w:val="000000"/>
          <w:sz w:val="28"/>
          <w:szCs w:val="28"/>
          <w:shd w:val="clear" w:color="auto" w:fill="FFFFFF"/>
        </w:rPr>
        <w:t>i – difuzija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svjetlost</w:t>
      </w:r>
      <w:r w:rsidR="00AA10CB">
        <w:rPr>
          <w:rFonts w:ascii="Georgia" w:hAnsi="Georgia"/>
          <w:color w:val="000000"/>
          <w:sz w:val="28"/>
          <w:szCs w:val="28"/>
          <w:shd w:val="clear" w:color="auto" w:fill="FFFFFF"/>
        </w:rPr>
        <w:t>i</w:t>
      </w:r>
      <w:r w:rsidR="00171418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zvijezda 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toliko </w:t>
      </w:r>
      <w:r w:rsidR="00171418">
        <w:rPr>
          <w:rFonts w:ascii="Georgia" w:hAnsi="Georgia"/>
          <w:color w:val="000000"/>
          <w:sz w:val="28"/>
          <w:szCs w:val="28"/>
          <w:shd w:val="clear" w:color="auto" w:fill="FFFFFF"/>
        </w:rPr>
        <w:t>intenzivna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</w:t>
      </w:r>
      <w:r w:rsidR="007A4E33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a </w:t>
      </w:r>
      <w:r w:rsidR="00171418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da </w:t>
      </w:r>
      <w:r w:rsidR="007A4E33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ipak </w:t>
      </w:r>
      <w:r w:rsidR="00171418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prije nego što dođe do nas, 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>ne proizvede na našoj mrežnici svjetlosni dojam - ili iz nje uopće nema takve emanacije poput svjetlosti, u ovim neizrecivo udaljenim svjet</w:t>
      </w:r>
      <w:r w:rsidR="00171418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ovima - ili, na kraju, 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budući da je taj interval toliko velik da električne vijesti o njihovoj prisutnosti u Svemiru još nisu – kroz </w:t>
      </w:r>
      <w:proofErr w:type="spellStart"/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>mirijade</w:t>
      </w:r>
      <w:proofErr w:type="spellEnd"/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godina koje prolaze – bile osposobljene da p</w:t>
      </w:r>
      <w:r w:rsidR="00171418">
        <w:rPr>
          <w:rFonts w:ascii="Georgia" w:hAnsi="Georgia"/>
          <w:color w:val="000000"/>
          <w:sz w:val="28"/>
          <w:szCs w:val="28"/>
          <w:shd w:val="clear" w:color="auto" w:fill="FFFFFF"/>
        </w:rPr>
        <w:t>remoste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taj</w:t>
      </w:r>
      <w:r w:rsidR="00171418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period</w:t>
      </w:r>
      <w:r w:rsidRPr="000110EE">
        <w:rPr>
          <w:rFonts w:ascii="Georgia" w:hAnsi="Georgia"/>
          <w:color w:val="000000"/>
          <w:sz w:val="28"/>
          <w:szCs w:val="28"/>
          <w:shd w:val="clear" w:color="auto" w:fill="FFFFFF"/>
        </w:rPr>
        <w:t>?</w:t>
      </w:r>
    </w:p>
    <w:p w:rsidR="004B5938" w:rsidRDefault="004B5938">
      <w:r>
        <w:rPr>
          <w:rFonts w:ascii="Georgia" w:hAnsi="Georgia"/>
          <w:color w:val="000000"/>
          <w:sz w:val="28"/>
          <w:szCs w:val="28"/>
          <w:shd w:val="clear" w:color="auto" w:fill="FFFFFF"/>
        </w:rPr>
        <w:t>Tumačenje teksta!</w:t>
      </w:r>
    </w:p>
    <w:sectPr w:rsidR="004B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30"/>
    <w:rsid w:val="000110EE"/>
    <w:rsid w:val="00111B2D"/>
    <w:rsid w:val="00120D01"/>
    <w:rsid w:val="00171418"/>
    <w:rsid w:val="001A56F9"/>
    <w:rsid w:val="002B653C"/>
    <w:rsid w:val="002B77BE"/>
    <w:rsid w:val="004B5938"/>
    <w:rsid w:val="004D50D1"/>
    <w:rsid w:val="00537615"/>
    <w:rsid w:val="00610246"/>
    <w:rsid w:val="007A4E33"/>
    <w:rsid w:val="008427B0"/>
    <w:rsid w:val="00880553"/>
    <w:rsid w:val="009F2FFE"/>
    <w:rsid w:val="00AA10CB"/>
    <w:rsid w:val="00C24655"/>
    <w:rsid w:val="00C42B39"/>
    <w:rsid w:val="00CD4630"/>
    <w:rsid w:val="00CF4915"/>
    <w:rsid w:val="00CF7CA5"/>
    <w:rsid w:val="00D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C783"/>
  <w15:chartTrackingRefBased/>
  <w15:docId w15:val="{1EC0B242-584B-4FB6-BED0-3554BC28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D463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F2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0Xe7TdCl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ius.com/Edgar-allan-poe-eureka-a-prose-poem-annotat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rchive.org/web/20080426162441/http:/books.eserver.org/poetry/poe/eurek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Heinrich_Wilhelm_Matthias_Olber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n.wikipedia.org/wiki/Olbers%27_paradox" TargetMode="External"/><Relationship Id="rId9" Type="http://schemas.openxmlformats.org/officeDocument/2006/relationships/hyperlink" Target="https://www.youtube.com/watch?v=GKm7NloL8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Šestak</dc:creator>
  <cp:keywords/>
  <dc:description/>
  <cp:lastModifiedBy>Miljenko Šestak</cp:lastModifiedBy>
  <cp:revision>2</cp:revision>
  <dcterms:created xsi:type="dcterms:W3CDTF">2022-06-24T16:21:00Z</dcterms:created>
  <dcterms:modified xsi:type="dcterms:W3CDTF">2022-06-24T16:21:00Z</dcterms:modified>
</cp:coreProperties>
</file>