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FB" w:rsidRDefault="00C959E8" w:rsidP="000C25FB">
      <w:pPr>
        <w:pStyle w:val="Bezproreda"/>
      </w:pPr>
      <w:bookmarkStart w:id="0" w:name="_GoBack"/>
      <w:bookmarkEnd w:id="0"/>
      <w:r>
        <w:t>GIMNAZIJA DR. IVANA KRANJČEVA</w:t>
      </w:r>
    </w:p>
    <w:p w:rsidR="000C25FB" w:rsidRDefault="00C959E8" w:rsidP="000C25FB">
      <w:pPr>
        <w:pStyle w:val="Bezproreda"/>
      </w:pPr>
      <w:r>
        <w:t>ĐURĐEVAC</w:t>
      </w:r>
    </w:p>
    <w:p w:rsidR="000C25FB" w:rsidRDefault="000C25FB" w:rsidP="000C25FB">
      <w:pPr>
        <w:pStyle w:val="Bezproreda"/>
      </w:pPr>
      <w:r>
        <w:t>K</w:t>
      </w:r>
      <w:r w:rsidR="001306EA">
        <w:t>LASA:</w:t>
      </w:r>
      <w:r w:rsidR="00A474E5">
        <w:t>401-01/18-01/88</w:t>
      </w:r>
    </w:p>
    <w:p w:rsidR="000C25FB" w:rsidRDefault="000C25FB" w:rsidP="000C25FB">
      <w:pPr>
        <w:pStyle w:val="Bezproreda"/>
      </w:pPr>
      <w:r>
        <w:t>U</w:t>
      </w:r>
      <w:r w:rsidR="001306EA">
        <w:t>R.BROJ:</w:t>
      </w:r>
      <w:r w:rsidR="00A474E5">
        <w:t>2137-52-01-18-2</w:t>
      </w:r>
    </w:p>
    <w:p w:rsidR="000C25FB" w:rsidRDefault="00B3387D" w:rsidP="000C25FB">
      <w:pPr>
        <w:pStyle w:val="Bezproreda"/>
      </w:pPr>
      <w:r>
        <w:t>Dana,</w:t>
      </w:r>
      <w:r w:rsidR="008C1B69">
        <w:t>20.12.2018.</w:t>
      </w:r>
    </w:p>
    <w:p w:rsidR="000C25FB" w:rsidRDefault="000C25FB" w:rsidP="000C25FB">
      <w:pPr>
        <w:pStyle w:val="Bezproreda"/>
      </w:pPr>
    </w:p>
    <w:p w:rsidR="000C25FB" w:rsidRPr="000C25FB" w:rsidRDefault="00B3387D" w:rsidP="000C25FB">
      <w:pPr>
        <w:pStyle w:val="Bezproreda"/>
        <w:jc w:val="center"/>
        <w:rPr>
          <w:b/>
        </w:rPr>
      </w:pPr>
      <w:r>
        <w:rPr>
          <w:b/>
        </w:rPr>
        <w:t>PLAN NABAVE ŠKOLE ZA   201</w:t>
      </w:r>
      <w:r w:rsidR="00277459">
        <w:rPr>
          <w:b/>
        </w:rPr>
        <w:t>9</w:t>
      </w:r>
      <w:r w:rsidR="000C25FB" w:rsidRPr="000C25FB">
        <w:rPr>
          <w:b/>
        </w:rPr>
        <w:t xml:space="preserve">. GODINU – za bagatelnu vrijednost do </w:t>
      </w:r>
      <w:r w:rsidR="001552F2">
        <w:rPr>
          <w:b/>
        </w:rPr>
        <w:t>200</w:t>
      </w:r>
      <w:r w:rsidR="000C25FB" w:rsidRPr="000C25FB">
        <w:rPr>
          <w:b/>
        </w:rPr>
        <w:t>.000,00 kn</w:t>
      </w:r>
    </w:p>
    <w:tbl>
      <w:tblPr>
        <w:tblStyle w:val="Reetkatablice"/>
        <w:tblpPr w:leftFromText="180" w:rightFromText="180" w:vertAnchor="text" w:horzAnchor="margin" w:tblpY="750"/>
        <w:tblW w:w="0" w:type="auto"/>
        <w:tblLook w:val="04A0" w:firstRow="1" w:lastRow="0" w:firstColumn="1" w:lastColumn="0" w:noHBand="0" w:noVBand="1"/>
      </w:tblPr>
      <w:tblGrid>
        <w:gridCol w:w="546"/>
        <w:gridCol w:w="1137"/>
        <w:gridCol w:w="5871"/>
        <w:gridCol w:w="2403"/>
        <w:gridCol w:w="2254"/>
      </w:tblGrid>
      <w:tr w:rsidR="008C1B69" w:rsidTr="00BF4600">
        <w:trPr>
          <w:trHeight w:val="274"/>
        </w:trPr>
        <w:tc>
          <w:tcPr>
            <w:tcW w:w="546" w:type="dxa"/>
          </w:tcPr>
          <w:p w:rsidR="008C1B69" w:rsidRDefault="008C1B69" w:rsidP="000C25FB">
            <w:r>
              <w:t>r.br</w:t>
            </w:r>
          </w:p>
        </w:tc>
        <w:tc>
          <w:tcPr>
            <w:tcW w:w="1137" w:type="dxa"/>
          </w:tcPr>
          <w:p w:rsidR="008C1B69" w:rsidRDefault="008C1B69" w:rsidP="000C25FB">
            <w:r>
              <w:t>Konto</w:t>
            </w:r>
          </w:p>
        </w:tc>
        <w:tc>
          <w:tcPr>
            <w:tcW w:w="5871" w:type="dxa"/>
          </w:tcPr>
          <w:p w:rsidR="008C1B69" w:rsidRDefault="008C1B69" w:rsidP="00591212">
            <w:r>
              <w:t xml:space="preserve">                             Predmet nabave  </w:t>
            </w:r>
          </w:p>
        </w:tc>
        <w:tc>
          <w:tcPr>
            <w:tcW w:w="2403" w:type="dxa"/>
          </w:tcPr>
          <w:p w:rsidR="008C1B69" w:rsidRDefault="008C1B69" w:rsidP="000C25FB">
            <w:proofErr w:type="spellStart"/>
            <w:r>
              <w:t>Procij.vrij.bez</w:t>
            </w:r>
            <w:proofErr w:type="spellEnd"/>
            <w:r>
              <w:t xml:space="preserve"> PDV-a</w:t>
            </w:r>
          </w:p>
        </w:tc>
        <w:tc>
          <w:tcPr>
            <w:tcW w:w="2254" w:type="dxa"/>
          </w:tcPr>
          <w:p w:rsidR="008C1B69" w:rsidRDefault="008C1B69" w:rsidP="000C25FB">
            <w:r>
              <w:t>Postupak nabave</w:t>
            </w:r>
          </w:p>
        </w:tc>
      </w:tr>
      <w:tr w:rsidR="008C1B69" w:rsidTr="00BF4600">
        <w:trPr>
          <w:trHeight w:val="274"/>
        </w:trPr>
        <w:tc>
          <w:tcPr>
            <w:tcW w:w="546" w:type="dxa"/>
          </w:tcPr>
          <w:p w:rsidR="008C1B69" w:rsidRDefault="00CE5E2F" w:rsidP="000C25FB">
            <w:pPr>
              <w:jc w:val="right"/>
            </w:pPr>
            <w:r>
              <w:t>1</w:t>
            </w:r>
            <w:r w:rsidR="008C1B69">
              <w:t>.</w:t>
            </w:r>
          </w:p>
        </w:tc>
        <w:tc>
          <w:tcPr>
            <w:tcW w:w="1137" w:type="dxa"/>
          </w:tcPr>
          <w:p w:rsidR="008C1B69" w:rsidRDefault="008C1B69" w:rsidP="000C25FB">
            <w:pPr>
              <w:jc w:val="right"/>
            </w:pPr>
            <w:r>
              <w:t>32113</w:t>
            </w:r>
          </w:p>
        </w:tc>
        <w:tc>
          <w:tcPr>
            <w:tcW w:w="5871" w:type="dxa"/>
          </w:tcPr>
          <w:p w:rsidR="008C1B69" w:rsidRDefault="008C1B69" w:rsidP="000C25FB">
            <w:r>
              <w:t>Službena putovanja - smještaj</w:t>
            </w:r>
          </w:p>
        </w:tc>
        <w:tc>
          <w:tcPr>
            <w:tcW w:w="2403" w:type="dxa"/>
          </w:tcPr>
          <w:p w:rsidR="008C1B69" w:rsidRDefault="008C1B69" w:rsidP="000C25FB">
            <w:pPr>
              <w:jc w:val="right"/>
            </w:pPr>
            <w:r>
              <w:t>7.800,00</w:t>
            </w:r>
          </w:p>
        </w:tc>
        <w:tc>
          <w:tcPr>
            <w:tcW w:w="2254" w:type="dxa"/>
          </w:tcPr>
          <w:p w:rsidR="008C1B69" w:rsidRDefault="00CE5E2F" w:rsidP="000C25FB">
            <w:pPr>
              <w:jc w:val="right"/>
            </w:pPr>
            <w:r>
              <w:t>bagatelna</w:t>
            </w:r>
          </w:p>
        </w:tc>
      </w:tr>
      <w:tr w:rsidR="008C1B69" w:rsidTr="00BF4600">
        <w:trPr>
          <w:trHeight w:val="287"/>
        </w:trPr>
        <w:tc>
          <w:tcPr>
            <w:tcW w:w="546" w:type="dxa"/>
          </w:tcPr>
          <w:p w:rsidR="008C1B69" w:rsidRDefault="00CE5E2F" w:rsidP="000C25FB">
            <w:pPr>
              <w:jc w:val="right"/>
            </w:pPr>
            <w:r>
              <w:t>2.</w:t>
            </w:r>
          </w:p>
        </w:tc>
        <w:tc>
          <w:tcPr>
            <w:tcW w:w="1137" w:type="dxa"/>
          </w:tcPr>
          <w:p w:rsidR="008C1B69" w:rsidRDefault="008C1B69" w:rsidP="008864BF">
            <w:pPr>
              <w:jc w:val="right"/>
            </w:pPr>
            <w:r>
              <w:t>32131</w:t>
            </w:r>
          </w:p>
        </w:tc>
        <w:tc>
          <w:tcPr>
            <w:tcW w:w="5871" w:type="dxa"/>
          </w:tcPr>
          <w:p w:rsidR="008C1B69" w:rsidRDefault="008C1B69" w:rsidP="000C25FB">
            <w:r>
              <w:t>Seminari, savjetovanja i simpoziji</w:t>
            </w:r>
          </w:p>
        </w:tc>
        <w:tc>
          <w:tcPr>
            <w:tcW w:w="2403" w:type="dxa"/>
          </w:tcPr>
          <w:p w:rsidR="008C1B69" w:rsidRDefault="008C1B69" w:rsidP="006A6FED">
            <w:pPr>
              <w:jc w:val="right"/>
            </w:pPr>
            <w:r>
              <w:t>4.000,00</w:t>
            </w:r>
          </w:p>
        </w:tc>
        <w:tc>
          <w:tcPr>
            <w:tcW w:w="2254" w:type="dxa"/>
          </w:tcPr>
          <w:p w:rsidR="008C1B69" w:rsidRDefault="00CE5E2F" w:rsidP="000C25FB">
            <w:pPr>
              <w:jc w:val="right"/>
            </w:pPr>
            <w:r>
              <w:t>bagatelna</w:t>
            </w:r>
          </w:p>
        </w:tc>
      </w:tr>
      <w:tr w:rsidR="008C1B69" w:rsidRPr="00DB62B9" w:rsidTr="00BF4600">
        <w:trPr>
          <w:trHeight w:val="274"/>
        </w:trPr>
        <w:tc>
          <w:tcPr>
            <w:tcW w:w="546" w:type="dxa"/>
          </w:tcPr>
          <w:p w:rsidR="008C1B69" w:rsidRDefault="00CE5E2F" w:rsidP="000C25FB">
            <w:pPr>
              <w:jc w:val="right"/>
            </w:pPr>
            <w:r>
              <w:t>3.</w:t>
            </w:r>
          </w:p>
        </w:tc>
        <w:tc>
          <w:tcPr>
            <w:tcW w:w="1137" w:type="dxa"/>
          </w:tcPr>
          <w:p w:rsidR="008C1B69" w:rsidRDefault="008C1B69" w:rsidP="000C25FB">
            <w:pPr>
              <w:jc w:val="right"/>
            </w:pPr>
            <w:r>
              <w:t>32211</w:t>
            </w:r>
          </w:p>
        </w:tc>
        <w:tc>
          <w:tcPr>
            <w:tcW w:w="5871" w:type="dxa"/>
          </w:tcPr>
          <w:p w:rsidR="008C1B69" w:rsidRDefault="008C1B69" w:rsidP="000C25FB">
            <w:r>
              <w:t xml:space="preserve"> Uredski materijal – </w:t>
            </w:r>
          </w:p>
        </w:tc>
        <w:tc>
          <w:tcPr>
            <w:tcW w:w="2403" w:type="dxa"/>
          </w:tcPr>
          <w:p w:rsidR="008C1B69" w:rsidRDefault="008C1B69" w:rsidP="006A6FED">
            <w:pPr>
              <w:jc w:val="right"/>
            </w:pPr>
            <w:r>
              <w:t>13.840,00</w:t>
            </w:r>
          </w:p>
        </w:tc>
        <w:tc>
          <w:tcPr>
            <w:tcW w:w="2254" w:type="dxa"/>
          </w:tcPr>
          <w:p w:rsidR="008C1B69" w:rsidRDefault="00923D75" w:rsidP="000C25FB">
            <w:pPr>
              <w:jc w:val="right"/>
            </w:pPr>
            <w:r>
              <w:t>o</w:t>
            </w:r>
            <w:r w:rsidR="008C1B69">
              <w:t>snivač, bagatelna</w:t>
            </w:r>
          </w:p>
        </w:tc>
      </w:tr>
      <w:tr w:rsidR="008C1B69" w:rsidTr="00BF4600">
        <w:trPr>
          <w:trHeight w:val="274"/>
        </w:trPr>
        <w:tc>
          <w:tcPr>
            <w:tcW w:w="546" w:type="dxa"/>
          </w:tcPr>
          <w:p w:rsidR="008C1B69" w:rsidRDefault="00CE5E2F" w:rsidP="000C25FB">
            <w:pPr>
              <w:jc w:val="right"/>
            </w:pPr>
            <w:r>
              <w:t>4</w:t>
            </w:r>
            <w:r w:rsidR="008C1B69">
              <w:t>.</w:t>
            </w:r>
          </w:p>
        </w:tc>
        <w:tc>
          <w:tcPr>
            <w:tcW w:w="1137" w:type="dxa"/>
          </w:tcPr>
          <w:p w:rsidR="008C1B69" w:rsidRDefault="008C1B69" w:rsidP="000C25FB">
            <w:pPr>
              <w:jc w:val="right"/>
            </w:pPr>
            <w:r>
              <w:t>32212</w:t>
            </w:r>
          </w:p>
        </w:tc>
        <w:tc>
          <w:tcPr>
            <w:tcW w:w="5871" w:type="dxa"/>
          </w:tcPr>
          <w:p w:rsidR="008C1B69" w:rsidRDefault="008C1B69" w:rsidP="000C25FB">
            <w:r>
              <w:t>Literatura</w:t>
            </w:r>
          </w:p>
        </w:tc>
        <w:tc>
          <w:tcPr>
            <w:tcW w:w="2403" w:type="dxa"/>
          </w:tcPr>
          <w:p w:rsidR="008C1B69" w:rsidRDefault="008C1B69" w:rsidP="000C25FB">
            <w:pPr>
              <w:jc w:val="right"/>
            </w:pPr>
            <w:r>
              <w:t>6.600,00</w:t>
            </w:r>
          </w:p>
        </w:tc>
        <w:tc>
          <w:tcPr>
            <w:tcW w:w="2254" w:type="dxa"/>
          </w:tcPr>
          <w:p w:rsidR="008C1B69" w:rsidRDefault="00923D75" w:rsidP="000C25FB">
            <w:pPr>
              <w:jc w:val="right"/>
            </w:pPr>
            <w:r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 xml:space="preserve">5. 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32219</w:t>
            </w:r>
          </w:p>
        </w:tc>
        <w:tc>
          <w:tcPr>
            <w:tcW w:w="5871" w:type="dxa"/>
          </w:tcPr>
          <w:p w:rsidR="00923D75" w:rsidRDefault="00923D75" w:rsidP="00923D75">
            <w:r>
              <w:t>Ostali materijali za potrebe redovnog poslovanja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4.200,00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6.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32224</w:t>
            </w:r>
          </w:p>
        </w:tc>
        <w:tc>
          <w:tcPr>
            <w:tcW w:w="5871" w:type="dxa"/>
          </w:tcPr>
          <w:p w:rsidR="00923D75" w:rsidRDefault="00923D75" w:rsidP="00923D75">
            <w:r>
              <w:t>Namirnice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6.000,00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287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7.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32229</w:t>
            </w:r>
          </w:p>
        </w:tc>
        <w:tc>
          <w:tcPr>
            <w:tcW w:w="5871" w:type="dxa"/>
          </w:tcPr>
          <w:p w:rsidR="00923D75" w:rsidRDefault="00923D75" w:rsidP="00923D75">
            <w:r>
              <w:t>Ostali materijali i sirovine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1.000,00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8.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32241</w:t>
            </w:r>
          </w:p>
        </w:tc>
        <w:tc>
          <w:tcPr>
            <w:tcW w:w="5871" w:type="dxa"/>
          </w:tcPr>
          <w:p w:rsidR="00923D75" w:rsidRDefault="00923D75" w:rsidP="00923D75">
            <w:r>
              <w:t xml:space="preserve">Materijal i dijelovi za tek. i </w:t>
            </w:r>
            <w:proofErr w:type="spellStart"/>
            <w:r>
              <w:t>invest</w:t>
            </w:r>
            <w:proofErr w:type="spellEnd"/>
            <w:r>
              <w:t xml:space="preserve">. </w:t>
            </w:r>
            <w:proofErr w:type="spellStart"/>
            <w:r>
              <w:t>odr</w:t>
            </w:r>
            <w:proofErr w:type="spellEnd"/>
            <w:r>
              <w:t>. građevinskih objekata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1.700,00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9.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32242</w:t>
            </w:r>
          </w:p>
        </w:tc>
        <w:tc>
          <w:tcPr>
            <w:tcW w:w="5871" w:type="dxa"/>
          </w:tcPr>
          <w:p w:rsidR="00923D75" w:rsidRDefault="00923D75" w:rsidP="00923D75">
            <w:r>
              <w:t xml:space="preserve">Materijal i dijelovi za tek. i </w:t>
            </w:r>
            <w:proofErr w:type="spellStart"/>
            <w:r>
              <w:t>invest</w:t>
            </w:r>
            <w:proofErr w:type="spellEnd"/>
            <w:r>
              <w:t xml:space="preserve">. </w:t>
            </w:r>
            <w:proofErr w:type="spellStart"/>
            <w:r>
              <w:t>odr</w:t>
            </w:r>
            <w:proofErr w:type="spellEnd"/>
            <w:r>
              <w:t>. opreme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3.200,00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10.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32251</w:t>
            </w:r>
          </w:p>
        </w:tc>
        <w:tc>
          <w:tcPr>
            <w:tcW w:w="5871" w:type="dxa"/>
          </w:tcPr>
          <w:p w:rsidR="00923D75" w:rsidRDefault="00923D75" w:rsidP="00923D75">
            <w:r>
              <w:t>Sitni inventar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7.500,00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287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11.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32311</w:t>
            </w:r>
          </w:p>
        </w:tc>
        <w:tc>
          <w:tcPr>
            <w:tcW w:w="5871" w:type="dxa"/>
          </w:tcPr>
          <w:p w:rsidR="00923D75" w:rsidRDefault="00923D75" w:rsidP="00923D75">
            <w:r>
              <w:t>Usluge telefona, telefaksa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6.000,00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12.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32312</w:t>
            </w:r>
          </w:p>
        </w:tc>
        <w:tc>
          <w:tcPr>
            <w:tcW w:w="5871" w:type="dxa"/>
          </w:tcPr>
          <w:p w:rsidR="00923D75" w:rsidRDefault="00923D75" w:rsidP="00923D75">
            <w:r>
              <w:t>Usluge interneta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1.000,00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13.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32313</w:t>
            </w:r>
          </w:p>
        </w:tc>
        <w:tc>
          <w:tcPr>
            <w:tcW w:w="5871" w:type="dxa"/>
          </w:tcPr>
          <w:p w:rsidR="00923D75" w:rsidRDefault="00923D75" w:rsidP="00923D75">
            <w:r>
              <w:t>Poštarina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2.800,00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14.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32319</w:t>
            </w:r>
          </w:p>
        </w:tc>
        <w:tc>
          <w:tcPr>
            <w:tcW w:w="5871" w:type="dxa"/>
          </w:tcPr>
          <w:p w:rsidR="00923D75" w:rsidRDefault="00923D75" w:rsidP="00923D75">
            <w:r>
              <w:t>Ostale usluge za komunikaciju i prijevoz (prijevoz izleti)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19.900,00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15.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32321</w:t>
            </w:r>
          </w:p>
        </w:tc>
        <w:tc>
          <w:tcPr>
            <w:tcW w:w="5871" w:type="dxa"/>
          </w:tcPr>
          <w:p w:rsidR="00923D75" w:rsidRDefault="00923D75" w:rsidP="00923D75">
            <w:proofErr w:type="spellStart"/>
            <w:r>
              <w:t>Us.tek</w:t>
            </w:r>
            <w:proofErr w:type="spellEnd"/>
            <w:r>
              <w:t xml:space="preserve">. i </w:t>
            </w:r>
            <w:proofErr w:type="spellStart"/>
            <w:r>
              <w:t>invest</w:t>
            </w:r>
            <w:proofErr w:type="spellEnd"/>
            <w:r>
              <w:t>. održavanja građevinskih objekata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9.000,00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72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16.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32322</w:t>
            </w:r>
          </w:p>
        </w:tc>
        <w:tc>
          <w:tcPr>
            <w:tcW w:w="5871" w:type="dxa"/>
          </w:tcPr>
          <w:p w:rsidR="00923D75" w:rsidRDefault="00923D75" w:rsidP="00923D75">
            <w:proofErr w:type="spellStart"/>
            <w:r>
              <w:t>Usl</w:t>
            </w:r>
            <w:proofErr w:type="spellEnd"/>
            <w:r>
              <w:t xml:space="preserve">. tek. i </w:t>
            </w:r>
            <w:proofErr w:type="spellStart"/>
            <w:r>
              <w:t>invest</w:t>
            </w:r>
            <w:proofErr w:type="spellEnd"/>
            <w:r>
              <w:t xml:space="preserve">. održavanja </w:t>
            </w:r>
            <w:proofErr w:type="spellStart"/>
            <w:r>
              <w:t>postr</w:t>
            </w:r>
            <w:proofErr w:type="spellEnd"/>
            <w:r>
              <w:t>. I opreme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7.600,00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17.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32339</w:t>
            </w:r>
          </w:p>
        </w:tc>
        <w:tc>
          <w:tcPr>
            <w:tcW w:w="5871" w:type="dxa"/>
          </w:tcPr>
          <w:p w:rsidR="00923D75" w:rsidRDefault="00923D75" w:rsidP="00923D75">
            <w:r>
              <w:t>Ostale usluge promidžbe i informiranja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500,00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18.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32361</w:t>
            </w:r>
          </w:p>
        </w:tc>
        <w:tc>
          <w:tcPr>
            <w:tcW w:w="5871" w:type="dxa"/>
          </w:tcPr>
          <w:p w:rsidR="00923D75" w:rsidRDefault="00923D75" w:rsidP="00923D75">
            <w:r>
              <w:t>Obvezni i preventivni zdravstveni pregledi zaposlenika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6.000,00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19.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32381</w:t>
            </w:r>
          </w:p>
        </w:tc>
        <w:tc>
          <w:tcPr>
            <w:tcW w:w="5871" w:type="dxa"/>
          </w:tcPr>
          <w:p w:rsidR="00923D75" w:rsidRDefault="00923D75" w:rsidP="00923D75">
            <w:r>
              <w:t>Usluge ažuriranja računalnih baza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1.000,00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287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20.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32389</w:t>
            </w:r>
          </w:p>
        </w:tc>
        <w:tc>
          <w:tcPr>
            <w:tcW w:w="5871" w:type="dxa"/>
          </w:tcPr>
          <w:p w:rsidR="00923D75" w:rsidRDefault="00923D75" w:rsidP="00923D75">
            <w:r>
              <w:t>Ostale računalne usluge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11.000,00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21.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32391</w:t>
            </w:r>
          </w:p>
        </w:tc>
        <w:tc>
          <w:tcPr>
            <w:tcW w:w="5871" w:type="dxa"/>
          </w:tcPr>
          <w:p w:rsidR="00923D75" w:rsidRDefault="00923D75" w:rsidP="00923D75">
            <w:r>
              <w:t>Grafičke i tiskarske usluge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14.000,00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992FF8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lastRenderedPageBreak/>
              <w:t>22.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32399</w:t>
            </w:r>
          </w:p>
        </w:tc>
        <w:tc>
          <w:tcPr>
            <w:tcW w:w="5871" w:type="dxa"/>
          </w:tcPr>
          <w:p w:rsidR="00923D75" w:rsidRDefault="00923D75" w:rsidP="00923D75">
            <w:r>
              <w:t>Ostale nespomenute usluge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6.000,00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0344B9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23.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32411</w:t>
            </w:r>
          </w:p>
        </w:tc>
        <w:tc>
          <w:tcPr>
            <w:tcW w:w="5871" w:type="dxa"/>
          </w:tcPr>
          <w:p w:rsidR="00923D75" w:rsidRDefault="00923D75" w:rsidP="00923D75">
            <w:r>
              <w:t xml:space="preserve">Naknade </w:t>
            </w:r>
            <w:proofErr w:type="spellStart"/>
            <w:r>
              <w:t>tr</w:t>
            </w:r>
            <w:proofErr w:type="spellEnd"/>
            <w:r>
              <w:t>. službenog puta os. izvan radnog odnosa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4.000,00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0344B9">
              <w:t>bagatelna</w:t>
            </w:r>
          </w:p>
        </w:tc>
      </w:tr>
      <w:tr w:rsidR="00923D75" w:rsidTr="00BF4600">
        <w:trPr>
          <w:trHeight w:val="287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24.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32412</w:t>
            </w:r>
          </w:p>
        </w:tc>
        <w:tc>
          <w:tcPr>
            <w:tcW w:w="5871" w:type="dxa"/>
          </w:tcPr>
          <w:p w:rsidR="00923D75" w:rsidRDefault="00923D75" w:rsidP="00923D75">
            <w:r>
              <w:t>Naknade ostalih troškova os. izvan radnog odnosa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10.000,00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0344B9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25.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32931</w:t>
            </w:r>
          </w:p>
        </w:tc>
        <w:tc>
          <w:tcPr>
            <w:tcW w:w="5871" w:type="dxa"/>
          </w:tcPr>
          <w:p w:rsidR="00923D75" w:rsidRDefault="00923D75" w:rsidP="00923D75">
            <w:r>
              <w:t>Reprezentacija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6.500,00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0344B9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26.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32941</w:t>
            </w:r>
          </w:p>
        </w:tc>
        <w:tc>
          <w:tcPr>
            <w:tcW w:w="5871" w:type="dxa"/>
          </w:tcPr>
          <w:p w:rsidR="00923D75" w:rsidRDefault="00923D75" w:rsidP="00923D75">
            <w:r>
              <w:t>Tuzemne članarine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1.000,00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0344B9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27.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32959</w:t>
            </w:r>
          </w:p>
        </w:tc>
        <w:tc>
          <w:tcPr>
            <w:tcW w:w="5871" w:type="dxa"/>
          </w:tcPr>
          <w:p w:rsidR="00923D75" w:rsidRDefault="00923D75" w:rsidP="00923D75">
            <w:r>
              <w:t>Pristojbe i naknade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2.000,00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0344B9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28.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32999</w:t>
            </w:r>
          </w:p>
        </w:tc>
        <w:tc>
          <w:tcPr>
            <w:tcW w:w="5871" w:type="dxa"/>
          </w:tcPr>
          <w:p w:rsidR="00923D75" w:rsidRDefault="00923D75" w:rsidP="00923D75">
            <w:r>
              <w:t xml:space="preserve">Ostali nespomenuti rashodi poslovanja (ulaznice, cvijeće </w:t>
            </w:r>
            <w:proofErr w:type="spellStart"/>
            <w:r>
              <w:t>idr</w:t>
            </w:r>
            <w:proofErr w:type="spellEnd"/>
            <w:r>
              <w:t>.)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16.000,00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0344B9">
              <w:t>bagatelna</w:t>
            </w:r>
          </w:p>
        </w:tc>
      </w:tr>
      <w:tr w:rsidR="00923D75" w:rsidTr="00BF4600">
        <w:trPr>
          <w:trHeight w:val="287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29.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32999</w:t>
            </w:r>
          </w:p>
        </w:tc>
        <w:tc>
          <w:tcPr>
            <w:tcW w:w="5871" w:type="dxa"/>
          </w:tcPr>
          <w:p w:rsidR="00923D75" w:rsidRDefault="00923D75" w:rsidP="00923D75">
            <w:r>
              <w:t>Ostali nespomenuti rashodi poslovanja (</w:t>
            </w:r>
            <w:proofErr w:type="spellStart"/>
            <w:r>
              <w:t>osig.učenika</w:t>
            </w:r>
            <w:proofErr w:type="spellEnd"/>
            <w:r>
              <w:t>)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4.800,00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0344B9">
              <w:t>bagatelna</w:t>
            </w:r>
          </w:p>
        </w:tc>
      </w:tr>
      <w:tr w:rsidR="008C1B69" w:rsidTr="00BF4600">
        <w:trPr>
          <w:trHeight w:val="274"/>
        </w:trPr>
        <w:tc>
          <w:tcPr>
            <w:tcW w:w="546" w:type="dxa"/>
          </w:tcPr>
          <w:p w:rsidR="008C1B69" w:rsidRDefault="00CE5E2F" w:rsidP="000C25FB">
            <w:pPr>
              <w:jc w:val="right"/>
            </w:pPr>
            <w:r>
              <w:t>30</w:t>
            </w:r>
            <w:r w:rsidR="008C1B69">
              <w:t>.</w:t>
            </w:r>
          </w:p>
        </w:tc>
        <w:tc>
          <w:tcPr>
            <w:tcW w:w="1137" w:type="dxa"/>
          </w:tcPr>
          <w:p w:rsidR="008C1B69" w:rsidRDefault="008C1B69" w:rsidP="000C25FB">
            <w:pPr>
              <w:jc w:val="right"/>
            </w:pPr>
            <w:r>
              <w:t>42211</w:t>
            </w:r>
          </w:p>
        </w:tc>
        <w:tc>
          <w:tcPr>
            <w:tcW w:w="5871" w:type="dxa"/>
          </w:tcPr>
          <w:p w:rsidR="008C1B69" w:rsidRDefault="008C1B69" w:rsidP="000C25FB">
            <w:r>
              <w:t>Računala i računalna oprema</w:t>
            </w:r>
          </w:p>
        </w:tc>
        <w:tc>
          <w:tcPr>
            <w:tcW w:w="2403" w:type="dxa"/>
          </w:tcPr>
          <w:p w:rsidR="008C1B69" w:rsidRDefault="008C1B69" w:rsidP="000C25FB">
            <w:pPr>
              <w:jc w:val="right"/>
            </w:pPr>
            <w:r>
              <w:t>62.000,00</w:t>
            </w:r>
          </w:p>
        </w:tc>
        <w:tc>
          <w:tcPr>
            <w:tcW w:w="2254" w:type="dxa"/>
          </w:tcPr>
          <w:p w:rsidR="008C1B69" w:rsidRDefault="00923D75" w:rsidP="000C25FB">
            <w:pPr>
              <w:jc w:val="right"/>
            </w:pPr>
            <w:r>
              <w:t>osnivač, 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31.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42212</w:t>
            </w:r>
          </w:p>
        </w:tc>
        <w:tc>
          <w:tcPr>
            <w:tcW w:w="5871" w:type="dxa"/>
          </w:tcPr>
          <w:p w:rsidR="00923D75" w:rsidRDefault="00923D75" w:rsidP="00923D75">
            <w:r>
              <w:t>Uredski namještaj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4.000,00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015692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32.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42219</w:t>
            </w:r>
          </w:p>
        </w:tc>
        <w:tc>
          <w:tcPr>
            <w:tcW w:w="5871" w:type="dxa"/>
          </w:tcPr>
          <w:p w:rsidR="00923D75" w:rsidRDefault="00923D75" w:rsidP="00923D75">
            <w:r>
              <w:t>Ostala uredska oprema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7.000,00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015692">
              <w:t>bagatelna</w:t>
            </w:r>
          </w:p>
        </w:tc>
      </w:tr>
      <w:tr w:rsidR="00923D75" w:rsidTr="00BF4600">
        <w:trPr>
          <w:trHeight w:val="287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33.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42222</w:t>
            </w:r>
          </w:p>
        </w:tc>
        <w:tc>
          <w:tcPr>
            <w:tcW w:w="5871" w:type="dxa"/>
          </w:tcPr>
          <w:p w:rsidR="00923D75" w:rsidRDefault="00923D75" w:rsidP="00923D75">
            <w:r>
              <w:t>Telefoni i ostali komunikacijski uređaji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1.500,00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015692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34.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42231</w:t>
            </w:r>
          </w:p>
        </w:tc>
        <w:tc>
          <w:tcPr>
            <w:tcW w:w="5871" w:type="dxa"/>
          </w:tcPr>
          <w:p w:rsidR="00923D75" w:rsidRDefault="00923D75" w:rsidP="00923D75">
            <w:r>
              <w:t>Oprema za grijanje, ventilaciju i hlađenje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4.500,00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015692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35.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42259</w:t>
            </w:r>
          </w:p>
        </w:tc>
        <w:tc>
          <w:tcPr>
            <w:tcW w:w="5871" w:type="dxa"/>
          </w:tcPr>
          <w:p w:rsidR="00923D75" w:rsidRDefault="00923D75" w:rsidP="00923D75">
            <w:r>
              <w:t>Ostali instrumenti, uređaji i strojevi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6.500,00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015692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36.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42262</w:t>
            </w:r>
          </w:p>
        </w:tc>
        <w:tc>
          <w:tcPr>
            <w:tcW w:w="5871" w:type="dxa"/>
          </w:tcPr>
          <w:p w:rsidR="00923D75" w:rsidRDefault="00923D75" w:rsidP="00923D75">
            <w:r>
              <w:t>Glazbeni instrumenti i oprema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5.500,00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015692">
              <w:t>bagatelna</w:t>
            </w:r>
          </w:p>
        </w:tc>
      </w:tr>
      <w:tr w:rsidR="00923D75" w:rsidTr="00BF4600">
        <w:trPr>
          <w:trHeight w:val="274"/>
        </w:trPr>
        <w:tc>
          <w:tcPr>
            <w:tcW w:w="546" w:type="dxa"/>
          </w:tcPr>
          <w:p w:rsidR="00923D75" w:rsidRDefault="00923D75" w:rsidP="00923D75">
            <w:pPr>
              <w:jc w:val="right"/>
            </w:pPr>
            <w:r>
              <w:t>37.</w:t>
            </w:r>
          </w:p>
        </w:tc>
        <w:tc>
          <w:tcPr>
            <w:tcW w:w="1137" w:type="dxa"/>
          </w:tcPr>
          <w:p w:rsidR="00923D75" w:rsidRDefault="00923D75" w:rsidP="00923D75">
            <w:pPr>
              <w:jc w:val="right"/>
            </w:pPr>
            <w:r>
              <w:t>42411</w:t>
            </w:r>
          </w:p>
        </w:tc>
        <w:tc>
          <w:tcPr>
            <w:tcW w:w="5871" w:type="dxa"/>
          </w:tcPr>
          <w:p w:rsidR="00923D75" w:rsidRDefault="00923D75" w:rsidP="00923D75">
            <w:r>
              <w:t>Knjige</w:t>
            </w:r>
          </w:p>
        </w:tc>
        <w:tc>
          <w:tcPr>
            <w:tcW w:w="2403" w:type="dxa"/>
          </w:tcPr>
          <w:p w:rsidR="00923D75" w:rsidRDefault="00923D75" w:rsidP="00923D75">
            <w:pPr>
              <w:jc w:val="right"/>
            </w:pPr>
            <w:r>
              <w:t>7.000,00</w:t>
            </w:r>
          </w:p>
        </w:tc>
        <w:tc>
          <w:tcPr>
            <w:tcW w:w="2254" w:type="dxa"/>
          </w:tcPr>
          <w:p w:rsidR="00923D75" w:rsidRDefault="00923D75" w:rsidP="00923D75">
            <w:pPr>
              <w:jc w:val="right"/>
            </w:pPr>
            <w:r w:rsidRPr="00015692">
              <w:t>bagatelna</w:t>
            </w:r>
          </w:p>
        </w:tc>
      </w:tr>
    </w:tbl>
    <w:p w:rsidR="000C25FB" w:rsidRDefault="00BF4600">
      <w:r>
        <w:t xml:space="preserve">            </w:t>
      </w:r>
    </w:p>
    <w:p w:rsidR="008C1B69" w:rsidRDefault="008C1B69"/>
    <w:p w:rsidR="000C25FB" w:rsidRDefault="002133EF" w:rsidP="008C1B69">
      <w:pPr>
        <w:tabs>
          <w:tab w:val="left" w:pos="11250"/>
        </w:tabs>
      </w:pPr>
      <w:r>
        <w:tab/>
      </w:r>
    </w:p>
    <w:p w:rsidR="00BF4600" w:rsidRDefault="00BF4600">
      <w:pPr>
        <w:tabs>
          <w:tab w:val="left" w:pos="11250"/>
        </w:tabs>
      </w:pPr>
    </w:p>
    <w:p w:rsidR="00BF4600" w:rsidRDefault="00BF4600">
      <w:pPr>
        <w:tabs>
          <w:tab w:val="left" w:pos="11250"/>
        </w:tabs>
      </w:pPr>
    </w:p>
    <w:p w:rsidR="00BF4600" w:rsidRDefault="00BF4600">
      <w:pPr>
        <w:tabs>
          <w:tab w:val="left" w:pos="11250"/>
        </w:tabs>
      </w:pPr>
    </w:p>
    <w:p w:rsidR="00BF4600" w:rsidRDefault="00BF4600">
      <w:pPr>
        <w:tabs>
          <w:tab w:val="left" w:pos="11250"/>
        </w:tabs>
      </w:pPr>
    </w:p>
    <w:p w:rsidR="00BF4600" w:rsidRDefault="00BF4600">
      <w:pPr>
        <w:tabs>
          <w:tab w:val="left" w:pos="11250"/>
        </w:tabs>
      </w:pPr>
    </w:p>
    <w:p w:rsidR="00BF4600" w:rsidRDefault="00BF4600">
      <w:pPr>
        <w:tabs>
          <w:tab w:val="left" w:pos="11250"/>
        </w:tabs>
      </w:pPr>
    </w:p>
    <w:p w:rsidR="00BF4600" w:rsidRDefault="00BF4600">
      <w:pPr>
        <w:tabs>
          <w:tab w:val="left" w:pos="11250"/>
        </w:tabs>
      </w:pPr>
    </w:p>
    <w:p w:rsidR="00BF4600" w:rsidRDefault="004968FB">
      <w:pPr>
        <w:tabs>
          <w:tab w:val="left" w:pos="11250"/>
        </w:tabs>
      </w:pPr>
      <w:r>
        <w:t>Sukladno članku 8</w:t>
      </w:r>
      <w:r w:rsidR="00BF4600">
        <w:t>.</w:t>
      </w:r>
      <w:r>
        <w:t xml:space="preserve"> Pravilnika o provedbi postupaka jednostavne nabave Gimnazije dr. Ivana Kranjčeva Đurđevac </w:t>
      </w:r>
      <w:r w:rsidR="00BF4600">
        <w:t xml:space="preserve"> na postupke nabave robe, usluge i radova čija je procijenjena vrijednost manja </w:t>
      </w:r>
      <w:r>
        <w:t>do 20.000,00 kn,</w:t>
      </w:r>
      <w:r w:rsidR="00BF4600">
        <w:t xml:space="preserve"> Gimnazija Dr. Ivan</w:t>
      </w:r>
      <w:r w:rsidR="001C21B3">
        <w:t>a</w:t>
      </w:r>
      <w:r w:rsidR="00BF4600">
        <w:t xml:space="preserve"> Kranjčeva Đurđevac će nabavljati radove i usluge u 2019. godini direktnim ugovaranjem</w:t>
      </w:r>
      <w:r>
        <w:t xml:space="preserve"> s gospodarskim subjekt</w:t>
      </w:r>
      <w:r w:rsidR="001C21B3">
        <w:t>om po vlastitom izboru. Nabave r</w:t>
      </w:r>
      <w:r>
        <w:t>oba, radova i usluga vrijednosti do 20.000,00 kuna naručitelj će provoditi putem nar</w:t>
      </w:r>
      <w:r w:rsidR="001C21B3">
        <w:t>udžbenica, a izni</w:t>
      </w:r>
      <w:r>
        <w:t>mno, ovisno o prirodi predmeta nabave</w:t>
      </w:r>
      <w:r w:rsidR="001C21B3">
        <w:t>,</w:t>
      </w:r>
      <w:r>
        <w:t xml:space="preserve"> sklapat će </w:t>
      </w:r>
      <w:r w:rsidR="001C21B3">
        <w:t xml:space="preserve">se </w:t>
      </w:r>
      <w:r>
        <w:t>ugovor.</w:t>
      </w:r>
      <w:r w:rsidR="001C21B3">
        <w:t xml:space="preserve"> Postupci vrijednosti jednake ili veće od 20.000,00 kn zaključivat te se izdavanjem narudžbenice ili sklapanjem ugovora.</w:t>
      </w:r>
    </w:p>
    <w:p w:rsidR="007F75AD" w:rsidRDefault="007F75AD">
      <w:pPr>
        <w:tabs>
          <w:tab w:val="left" w:pos="11250"/>
        </w:tabs>
      </w:pPr>
      <w:r>
        <w:t>Plan nabave primjenjuje se od 01.01.2019. godine i objavljuje na stranicama škole.</w:t>
      </w:r>
    </w:p>
    <w:p w:rsidR="007F75AD" w:rsidRDefault="007F75AD" w:rsidP="001C21B3">
      <w:pPr>
        <w:tabs>
          <w:tab w:val="left" w:pos="11250"/>
        </w:tabs>
        <w:ind w:left="7080"/>
        <w:jc w:val="center"/>
      </w:pPr>
    </w:p>
    <w:p w:rsidR="007F75AD" w:rsidRDefault="007F75AD" w:rsidP="001C21B3">
      <w:pPr>
        <w:tabs>
          <w:tab w:val="left" w:pos="11250"/>
        </w:tabs>
        <w:ind w:left="7080"/>
        <w:jc w:val="center"/>
      </w:pPr>
      <w:r>
        <w:t>Ravnateljica:</w:t>
      </w:r>
    </w:p>
    <w:p w:rsidR="007F75AD" w:rsidRDefault="007F75AD" w:rsidP="001C21B3">
      <w:pPr>
        <w:tabs>
          <w:tab w:val="left" w:pos="11250"/>
        </w:tabs>
        <w:ind w:left="7080"/>
        <w:jc w:val="center"/>
      </w:pPr>
      <w:r>
        <w:t>Nevenka Lončar, prof.</w:t>
      </w:r>
    </w:p>
    <w:sectPr w:rsidR="007F75AD" w:rsidSect="000C25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FB"/>
    <w:rsid w:val="000C25FB"/>
    <w:rsid w:val="001306EA"/>
    <w:rsid w:val="00132EDF"/>
    <w:rsid w:val="00142EB8"/>
    <w:rsid w:val="0014641E"/>
    <w:rsid w:val="001552F2"/>
    <w:rsid w:val="00165CB3"/>
    <w:rsid w:val="00172AF3"/>
    <w:rsid w:val="001C21B3"/>
    <w:rsid w:val="002133EF"/>
    <w:rsid w:val="00277459"/>
    <w:rsid w:val="00395F46"/>
    <w:rsid w:val="003B54AE"/>
    <w:rsid w:val="003F100D"/>
    <w:rsid w:val="00480A4A"/>
    <w:rsid w:val="004968FB"/>
    <w:rsid w:val="004A1487"/>
    <w:rsid w:val="004A4C6E"/>
    <w:rsid w:val="004D390E"/>
    <w:rsid w:val="004F59D4"/>
    <w:rsid w:val="00503F43"/>
    <w:rsid w:val="00516ED8"/>
    <w:rsid w:val="00545E4F"/>
    <w:rsid w:val="005843C1"/>
    <w:rsid w:val="00591212"/>
    <w:rsid w:val="005F540E"/>
    <w:rsid w:val="006439B3"/>
    <w:rsid w:val="00687801"/>
    <w:rsid w:val="006A6FED"/>
    <w:rsid w:val="006B351B"/>
    <w:rsid w:val="006C6001"/>
    <w:rsid w:val="006D3E6A"/>
    <w:rsid w:val="007801A4"/>
    <w:rsid w:val="007F75AD"/>
    <w:rsid w:val="008214CC"/>
    <w:rsid w:val="00825B66"/>
    <w:rsid w:val="00851D71"/>
    <w:rsid w:val="008864BF"/>
    <w:rsid w:val="00894595"/>
    <w:rsid w:val="008A27F0"/>
    <w:rsid w:val="008C1B69"/>
    <w:rsid w:val="008E4360"/>
    <w:rsid w:val="00923D75"/>
    <w:rsid w:val="009A3AF8"/>
    <w:rsid w:val="009B7002"/>
    <w:rsid w:val="00A474E5"/>
    <w:rsid w:val="00AE1A97"/>
    <w:rsid w:val="00AF3771"/>
    <w:rsid w:val="00B17B5C"/>
    <w:rsid w:val="00B3387D"/>
    <w:rsid w:val="00B67EA1"/>
    <w:rsid w:val="00BA525D"/>
    <w:rsid w:val="00BC6556"/>
    <w:rsid w:val="00BF2C4C"/>
    <w:rsid w:val="00BF4600"/>
    <w:rsid w:val="00C22B24"/>
    <w:rsid w:val="00C737A7"/>
    <w:rsid w:val="00C747C5"/>
    <w:rsid w:val="00C959E8"/>
    <w:rsid w:val="00CC6A2D"/>
    <w:rsid w:val="00CE5E2F"/>
    <w:rsid w:val="00CF3899"/>
    <w:rsid w:val="00D536E4"/>
    <w:rsid w:val="00DB62B9"/>
    <w:rsid w:val="00DD764C"/>
    <w:rsid w:val="00E929F0"/>
    <w:rsid w:val="00EB5A6A"/>
    <w:rsid w:val="00F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1DEE-F449-4FBE-87A4-A6127056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F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C25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6961-6C57-495E-B4C3-10C47C87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Nada Piškorec</cp:lastModifiedBy>
  <cp:revision>2</cp:revision>
  <cp:lastPrinted>2019-01-14T13:07:00Z</cp:lastPrinted>
  <dcterms:created xsi:type="dcterms:W3CDTF">2019-01-17T12:29:00Z</dcterms:created>
  <dcterms:modified xsi:type="dcterms:W3CDTF">2019-01-17T12:29:00Z</dcterms:modified>
</cp:coreProperties>
</file>